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51" w:rsidRDefault="00965951" w:rsidP="00965951">
      <w:pPr>
        <w:spacing w:line="240" w:lineRule="auto"/>
        <w:rPr>
          <w:b/>
          <w:sz w:val="28"/>
          <w:szCs w:val="28"/>
        </w:rPr>
      </w:pPr>
      <w:r w:rsidRPr="00965951">
        <w:rPr>
          <w:b/>
          <w:sz w:val="28"/>
          <w:szCs w:val="28"/>
        </w:rPr>
        <w:t>FAMILY PRIVACY ORDERS</w:t>
      </w:r>
    </w:p>
    <w:p w:rsidR="00965951" w:rsidRPr="00965951" w:rsidRDefault="00965951" w:rsidP="00965951">
      <w:pPr>
        <w:pStyle w:val="ListParagraph"/>
        <w:numPr>
          <w:ilvl w:val="0"/>
          <w:numId w:val="2"/>
        </w:numPr>
        <w:spacing w:line="240" w:lineRule="auto"/>
        <w:rPr>
          <w:sz w:val="28"/>
          <w:szCs w:val="28"/>
        </w:rPr>
      </w:pPr>
      <w:r>
        <w:rPr>
          <w:b/>
          <w:sz w:val="28"/>
          <w:szCs w:val="28"/>
        </w:rPr>
        <w:t xml:space="preserve"> </w:t>
      </w:r>
      <w:r w:rsidRPr="00965951">
        <w:rPr>
          <w:b/>
          <w:sz w:val="28"/>
          <w:szCs w:val="28"/>
          <w:u w:val="single"/>
        </w:rPr>
        <w:t>Parental Controls of Home Computers</w:t>
      </w:r>
      <w:r w:rsidRPr="00965951">
        <w:rPr>
          <w:sz w:val="28"/>
          <w:szCs w:val="28"/>
        </w:rPr>
        <w:t>.   Both parents will use parental controls on all computers which are accessible to the m</w:t>
      </w:r>
      <w:r>
        <w:rPr>
          <w:sz w:val="28"/>
          <w:szCs w:val="28"/>
        </w:rPr>
        <w:t xml:space="preserve">inor children.   In the event an adult’s </w:t>
      </w:r>
      <w:r w:rsidRPr="00965951">
        <w:rPr>
          <w:sz w:val="28"/>
          <w:szCs w:val="28"/>
        </w:rPr>
        <w:t>computer does not have parental controls, it shall be password protected with a secure password unknown to the child.  The parental controls shall include content and user time limitations.   Parents shall only use secure sites to download children’s games and shall review the content prior to allowing the child to participate in any internet game.</w:t>
      </w:r>
    </w:p>
    <w:p w:rsidR="00965951" w:rsidRPr="00965951" w:rsidRDefault="00871F4F" w:rsidP="00871F4F">
      <w:pPr>
        <w:spacing w:line="240" w:lineRule="auto"/>
        <w:ind w:left="540"/>
        <w:rPr>
          <w:sz w:val="28"/>
          <w:szCs w:val="28"/>
        </w:rPr>
      </w:pPr>
      <w:r>
        <w:rPr>
          <w:sz w:val="28"/>
          <w:szCs w:val="28"/>
        </w:rPr>
        <w:t>(Problematic as to enforceability.)   The parents agree to abide by the age recommendations as to any game or other internet social networking.</w:t>
      </w:r>
    </w:p>
    <w:p w:rsidR="00965951" w:rsidRDefault="00965951" w:rsidP="00965951">
      <w:pPr>
        <w:pStyle w:val="ListParagraph"/>
        <w:numPr>
          <w:ilvl w:val="0"/>
          <w:numId w:val="2"/>
        </w:numPr>
        <w:spacing w:line="240" w:lineRule="auto"/>
        <w:rPr>
          <w:sz w:val="28"/>
          <w:szCs w:val="28"/>
        </w:rPr>
      </w:pPr>
      <w:r w:rsidRPr="00965951">
        <w:rPr>
          <w:b/>
          <w:sz w:val="28"/>
          <w:szCs w:val="28"/>
          <w:u w:val="single"/>
        </w:rPr>
        <w:t xml:space="preserve">Minor’s participation in Facebook/My Space/Twitter and other interactive </w:t>
      </w:r>
      <w:r w:rsidR="00665F8B">
        <w:rPr>
          <w:b/>
          <w:sz w:val="28"/>
          <w:szCs w:val="28"/>
          <w:u w:val="single"/>
        </w:rPr>
        <w:t xml:space="preserve">social networking </w:t>
      </w:r>
      <w:r w:rsidRPr="00965951">
        <w:rPr>
          <w:b/>
          <w:sz w:val="28"/>
          <w:szCs w:val="28"/>
          <w:u w:val="single"/>
        </w:rPr>
        <w:t>internet activities.</w:t>
      </w:r>
      <w:r w:rsidRPr="00965951">
        <w:rPr>
          <w:b/>
          <w:sz w:val="28"/>
          <w:szCs w:val="28"/>
        </w:rPr>
        <w:t xml:space="preserve">  </w:t>
      </w:r>
      <w:r w:rsidRPr="00965951">
        <w:rPr>
          <w:sz w:val="28"/>
          <w:szCs w:val="28"/>
        </w:rPr>
        <w:t xml:space="preserve">The minor may participate in obtaining these accounts (upon agreement by both parties) but (each) parent will have the minor’s password for any of these accounts and shall be able to completely monitor, and, if necessary, shut down the account.   </w:t>
      </w:r>
      <w:r>
        <w:rPr>
          <w:sz w:val="28"/>
          <w:szCs w:val="28"/>
        </w:rPr>
        <w:t>All accounts regarding the minor shall be private accounts and shall not be open to public use.   The parents will monitor periodically to determine whether the child’s “friends” are</w:t>
      </w:r>
      <w:r w:rsidR="00871F4F">
        <w:rPr>
          <w:sz w:val="28"/>
          <w:szCs w:val="28"/>
        </w:rPr>
        <w:t xml:space="preserve"> appropriate and shall block any</w:t>
      </w:r>
      <w:r>
        <w:rPr>
          <w:sz w:val="28"/>
          <w:szCs w:val="28"/>
        </w:rPr>
        <w:t xml:space="preserve"> “fr</w:t>
      </w:r>
      <w:r w:rsidR="00871F4F">
        <w:rPr>
          <w:sz w:val="28"/>
          <w:szCs w:val="28"/>
        </w:rPr>
        <w:t>iend” which the parent deems in</w:t>
      </w:r>
      <w:r>
        <w:rPr>
          <w:sz w:val="28"/>
          <w:szCs w:val="28"/>
        </w:rPr>
        <w:t>appropriate.</w:t>
      </w:r>
    </w:p>
    <w:p w:rsidR="00AE7815" w:rsidRPr="00965951" w:rsidRDefault="00AE7815" w:rsidP="00AE7815">
      <w:pPr>
        <w:pStyle w:val="ListParagraph"/>
        <w:spacing w:line="240" w:lineRule="auto"/>
        <w:ind w:left="540"/>
        <w:rPr>
          <w:sz w:val="28"/>
          <w:szCs w:val="28"/>
        </w:rPr>
      </w:pPr>
    </w:p>
    <w:p w:rsidR="00965951" w:rsidRPr="00665F8B" w:rsidRDefault="00665F8B" w:rsidP="00965951">
      <w:pPr>
        <w:pStyle w:val="ListParagraph"/>
        <w:numPr>
          <w:ilvl w:val="0"/>
          <w:numId w:val="2"/>
        </w:numPr>
        <w:spacing w:line="240" w:lineRule="auto"/>
        <w:rPr>
          <w:b/>
          <w:sz w:val="28"/>
          <w:szCs w:val="28"/>
        </w:rPr>
      </w:pPr>
      <w:r>
        <w:rPr>
          <w:b/>
          <w:sz w:val="28"/>
          <w:szCs w:val="28"/>
          <w:u w:val="single"/>
        </w:rPr>
        <w:t>Use of p</w:t>
      </w:r>
      <w:r w:rsidRPr="00665F8B">
        <w:rPr>
          <w:b/>
          <w:sz w:val="28"/>
          <w:szCs w:val="28"/>
          <w:u w:val="single"/>
        </w:rPr>
        <w:t>hotographs of children on the internet</w:t>
      </w:r>
      <w:r>
        <w:rPr>
          <w:b/>
          <w:sz w:val="28"/>
          <w:szCs w:val="28"/>
        </w:rPr>
        <w:t xml:space="preserve">.   </w:t>
      </w:r>
      <w:r>
        <w:rPr>
          <w:sz w:val="28"/>
          <w:szCs w:val="28"/>
        </w:rPr>
        <w:t>In the event either parent desires to post photographs of the children on a social networking or other internet site, that parent will maintain the privacy of the site by blocking unknown persons and will block “friends of friends.”   Additionally, any photograph of the child shall be appropriate for age and content and shall not include any nudity or partial nudity.  The parent will take any other necessary security precautions as may be required from time to time.</w:t>
      </w:r>
    </w:p>
    <w:p w:rsidR="00665F8B" w:rsidRPr="00665F8B" w:rsidRDefault="00665F8B" w:rsidP="00665F8B">
      <w:pPr>
        <w:pStyle w:val="ListParagraph"/>
        <w:rPr>
          <w:b/>
          <w:sz w:val="28"/>
          <w:szCs w:val="28"/>
        </w:rPr>
      </w:pPr>
    </w:p>
    <w:p w:rsidR="00665F8B" w:rsidRPr="00871F4F" w:rsidRDefault="00665F8B" w:rsidP="00965951">
      <w:pPr>
        <w:pStyle w:val="ListParagraph"/>
        <w:numPr>
          <w:ilvl w:val="0"/>
          <w:numId w:val="2"/>
        </w:numPr>
        <w:spacing w:line="240" w:lineRule="auto"/>
        <w:rPr>
          <w:b/>
          <w:sz w:val="28"/>
          <w:szCs w:val="28"/>
          <w:u w:val="single"/>
        </w:rPr>
      </w:pPr>
      <w:r>
        <w:rPr>
          <w:b/>
          <w:sz w:val="28"/>
          <w:szCs w:val="28"/>
          <w:u w:val="single"/>
        </w:rPr>
        <w:t>Telephone for m</w:t>
      </w:r>
      <w:r w:rsidRPr="00665F8B">
        <w:rPr>
          <w:b/>
          <w:sz w:val="28"/>
          <w:szCs w:val="28"/>
          <w:u w:val="single"/>
        </w:rPr>
        <w:t>inor.</w:t>
      </w:r>
      <w:r>
        <w:rPr>
          <w:b/>
          <w:sz w:val="28"/>
          <w:szCs w:val="28"/>
          <w:u w:val="single"/>
        </w:rPr>
        <w:t xml:space="preserve"> </w:t>
      </w:r>
      <w:r>
        <w:rPr>
          <w:sz w:val="28"/>
          <w:szCs w:val="28"/>
        </w:rPr>
        <w:t xml:space="preserve">  A telephone for the minor child shall not be provided by either parent prior to the child’s tenth birthday.   Any telephone provided for the child from age 10 until age 12 shall be restricted to the telephone numbers the parent(s) elect and shall include 911.   After age 12, the minor’s phone may be unrestricted (upon agreement of the parties ) and the parent providing the telephone shall allow unrestricted text messaging.  In the event the minor requests a Twitter account, the parents shall strictly monitor said account for content appropriateness.</w:t>
      </w:r>
    </w:p>
    <w:p w:rsidR="00871F4F" w:rsidRPr="00871F4F" w:rsidRDefault="00871F4F" w:rsidP="00871F4F">
      <w:pPr>
        <w:pStyle w:val="ListParagraph"/>
        <w:rPr>
          <w:b/>
          <w:sz w:val="28"/>
          <w:szCs w:val="28"/>
          <w:u w:val="single"/>
        </w:rPr>
      </w:pPr>
    </w:p>
    <w:p w:rsidR="00871F4F" w:rsidRDefault="00871F4F" w:rsidP="00871F4F">
      <w:pPr>
        <w:spacing w:line="240" w:lineRule="auto"/>
        <w:rPr>
          <w:b/>
          <w:sz w:val="28"/>
          <w:szCs w:val="28"/>
          <w:u w:val="single"/>
        </w:rPr>
      </w:pPr>
      <w:r>
        <w:rPr>
          <w:b/>
          <w:sz w:val="28"/>
          <w:szCs w:val="28"/>
          <w:u w:val="single"/>
        </w:rPr>
        <w:lastRenderedPageBreak/>
        <w:t>Enforceability and ability of minors to delete information on telephones</w:t>
      </w:r>
    </w:p>
    <w:p w:rsidR="00C648FE" w:rsidRPr="004460D2" w:rsidRDefault="00871F4F" w:rsidP="004460D2">
      <w:pPr>
        <w:spacing w:line="240" w:lineRule="auto"/>
        <w:rPr>
          <w:b/>
          <w:sz w:val="28"/>
          <w:szCs w:val="28"/>
          <w:u w:val="single"/>
        </w:rPr>
      </w:pPr>
      <w:r>
        <w:rPr>
          <w:b/>
          <w:sz w:val="28"/>
          <w:szCs w:val="28"/>
          <w:u w:val="single"/>
        </w:rPr>
        <w:t>My Family Wizard could be used as an alternative that the parents agree to confer on these issues and post their discussion on myfamilywizard.com</w:t>
      </w:r>
    </w:p>
    <w:p w:rsidR="00C648FE" w:rsidRPr="00665F8B" w:rsidRDefault="00C648FE" w:rsidP="00965951">
      <w:pPr>
        <w:pStyle w:val="ListParagraph"/>
        <w:numPr>
          <w:ilvl w:val="0"/>
          <w:numId w:val="2"/>
        </w:numPr>
        <w:spacing w:line="240" w:lineRule="auto"/>
        <w:rPr>
          <w:b/>
          <w:sz w:val="28"/>
          <w:szCs w:val="28"/>
          <w:u w:val="single"/>
        </w:rPr>
      </w:pPr>
      <w:r>
        <w:rPr>
          <w:b/>
          <w:sz w:val="28"/>
          <w:szCs w:val="28"/>
          <w:u w:val="single"/>
        </w:rPr>
        <w:t xml:space="preserve">Inappropriate Internet Activities.  </w:t>
      </w:r>
      <w:r>
        <w:rPr>
          <w:sz w:val="28"/>
          <w:szCs w:val="28"/>
        </w:rPr>
        <w:t>The minor child shall not be exposed to any pornography in either parent’s home or in any situation in which the parent is aware that the minor may be exposed to pornography.   This includes the use of avatars to enter internet virtual worlds such as Second Life or others which may from time to time exist.  The parents will monitor any virtual interactive games the child may be involved in for appropriate content and activity.   If the parent cannot or does not do so, the site will be removed from the minor’s participation by an appropriate computer parental control.</w:t>
      </w:r>
    </w:p>
    <w:p w:rsidR="00665F8B" w:rsidRPr="00665F8B" w:rsidRDefault="00665F8B" w:rsidP="00665F8B">
      <w:pPr>
        <w:pStyle w:val="ListParagraph"/>
        <w:rPr>
          <w:b/>
          <w:sz w:val="28"/>
          <w:szCs w:val="28"/>
          <w:u w:val="single"/>
        </w:rPr>
      </w:pPr>
    </w:p>
    <w:p w:rsidR="00665F8B" w:rsidRPr="00665F8B" w:rsidRDefault="00665F8B" w:rsidP="00965951">
      <w:pPr>
        <w:pStyle w:val="ListParagraph"/>
        <w:numPr>
          <w:ilvl w:val="0"/>
          <w:numId w:val="2"/>
        </w:numPr>
        <w:spacing w:line="240" w:lineRule="auto"/>
        <w:rPr>
          <w:b/>
          <w:sz w:val="28"/>
          <w:szCs w:val="28"/>
          <w:u w:val="single"/>
        </w:rPr>
      </w:pPr>
      <w:r>
        <w:rPr>
          <w:b/>
          <w:sz w:val="28"/>
          <w:szCs w:val="28"/>
          <w:u w:val="single"/>
        </w:rPr>
        <w:t>Notification to each parent.</w:t>
      </w:r>
      <w:r>
        <w:rPr>
          <w:sz w:val="28"/>
          <w:szCs w:val="28"/>
        </w:rPr>
        <w:t xml:space="preserve">  Each parent will notify the other at any time there is a change to the minor’s accounts, internet activities or other significant event regarding the minor’s privacy or potential invasion thereof.  Parents will take reasonable precautions that a parent’s significant other or spouse is made aware of these family privacy </w:t>
      </w:r>
      <w:r w:rsidR="00FD594D">
        <w:rPr>
          <w:sz w:val="28"/>
          <w:szCs w:val="28"/>
        </w:rPr>
        <w:t xml:space="preserve"> agreements </w:t>
      </w:r>
      <w:r>
        <w:rPr>
          <w:sz w:val="28"/>
          <w:szCs w:val="28"/>
        </w:rPr>
        <w:t>and shall monitor the use of the minor’s privacy information (including photographs) by the parent’s significant other or spouse.</w:t>
      </w:r>
    </w:p>
    <w:p w:rsidR="00665F8B" w:rsidRDefault="00665F8B" w:rsidP="00665F8B">
      <w:pPr>
        <w:pStyle w:val="ListParagraph"/>
        <w:rPr>
          <w:b/>
          <w:sz w:val="28"/>
          <w:szCs w:val="28"/>
          <w:u w:val="single"/>
        </w:rPr>
      </w:pPr>
    </w:p>
    <w:p w:rsidR="00C648FE" w:rsidRPr="00665F8B" w:rsidRDefault="00C648FE" w:rsidP="00C648FE">
      <w:pPr>
        <w:pStyle w:val="ListParagraph"/>
        <w:numPr>
          <w:ilvl w:val="0"/>
          <w:numId w:val="2"/>
        </w:numPr>
        <w:rPr>
          <w:b/>
          <w:sz w:val="28"/>
          <w:szCs w:val="28"/>
          <w:u w:val="single"/>
        </w:rPr>
      </w:pPr>
      <w:r>
        <w:rPr>
          <w:b/>
          <w:sz w:val="28"/>
          <w:szCs w:val="28"/>
          <w:u w:val="single"/>
        </w:rPr>
        <w:t>New Issues.</w:t>
      </w:r>
      <w:r>
        <w:rPr>
          <w:sz w:val="28"/>
          <w:szCs w:val="28"/>
        </w:rPr>
        <w:t xml:space="preserve">  The parents will maintain communication about any new developments on the internet or internet related devices which may negatively impact the minor and will cooperate with each other to address any such issues.</w:t>
      </w:r>
    </w:p>
    <w:p w:rsidR="00665F8B" w:rsidRPr="00B13570" w:rsidRDefault="00665F8B" w:rsidP="00B13570">
      <w:pPr>
        <w:spacing w:line="240" w:lineRule="auto"/>
        <w:rPr>
          <w:b/>
          <w:sz w:val="28"/>
          <w:szCs w:val="28"/>
        </w:rPr>
      </w:pPr>
    </w:p>
    <w:p w:rsidR="00965951" w:rsidRDefault="00965951" w:rsidP="00965951">
      <w:pPr>
        <w:spacing w:line="240" w:lineRule="auto"/>
        <w:rPr>
          <w:b/>
          <w:sz w:val="28"/>
          <w:szCs w:val="28"/>
        </w:rPr>
      </w:pPr>
    </w:p>
    <w:p w:rsidR="00965951" w:rsidRPr="00965951" w:rsidRDefault="00965951">
      <w:pPr>
        <w:rPr>
          <w:b/>
          <w:sz w:val="28"/>
          <w:szCs w:val="28"/>
        </w:rPr>
      </w:pPr>
    </w:p>
    <w:p w:rsidR="00965951" w:rsidRPr="00965951" w:rsidRDefault="004460D2" w:rsidP="004460D2">
      <w:pPr>
        <w:ind w:left="540"/>
        <w:rPr>
          <w:sz w:val="28"/>
          <w:szCs w:val="28"/>
        </w:rPr>
      </w:pPr>
      <w:r>
        <w:rPr>
          <w:sz w:val="28"/>
          <w:szCs w:val="28"/>
        </w:rPr>
        <w:t xml:space="preserve">    --------------------------------Edith Croxen, 2011 ------------------------------------------------</w:t>
      </w:r>
    </w:p>
    <w:sectPr w:rsidR="00965951" w:rsidRPr="00965951" w:rsidSect="004460D2">
      <w:pgSz w:w="12240" w:h="15840"/>
      <w:pgMar w:top="1440"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997"/>
    <w:multiLevelType w:val="hybridMultilevel"/>
    <w:tmpl w:val="8D7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77948"/>
    <w:multiLevelType w:val="hybridMultilevel"/>
    <w:tmpl w:val="FA7A9C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compat/>
  <w:rsids>
    <w:rsidRoot w:val="00965951"/>
    <w:rsid w:val="004460D2"/>
    <w:rsid w:val="004510EE"/>
    <w:rsid w:val="00456167"/>
    <w:rsid w:val="0049773B"/>
    <w:rsid w:val="00665F8B"/>
    <w:rsid w:val="00714985"/>
    <w:rsid w:val="00871F4F"/>
    <w:rsid w:val="008B344D"/>
    <w:rsid w:val="009626B1"/>
    <w:rsid w:val="00965951"/>
    <w:rsid w:val="00A166A1"/>
    <w:rsid w:val="00A31FD7"/>
    <w:rsid w:val="00AE7815"/>
    <w:rsid w:val="00B13570"/>
    <w:rsid w:val="00B847AD"/>
    <w:rsid w:val="00C4076C"/>
    <w:rsid w:val="00C648FE"/>
    <w:rsid w:val="00C82CF2"/>
    <w:rsid w:val="00D716C7"/>
    <w:rsid w:val="00E342B5"/>
    <w:rsid w:val="00E749E7"/>
    <w:rsid w:val="00F84F39"/>
    <w:rsid w:val="00FD21EA"/>
    <w:rsid w:val="00FD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Annette</cp:lastModifiedBy>
  <cp:revision>2</cp:revision>
  <cp:lastPrinted>2010-12-21T18:43:00Z</cp:lastPrinted>
  <dcterms:created xsi:type="dcterms:W3CDTF">2011-02-15T01:53:00Z</dcterms:created>
  <dcterms:modified xsi:type="dcterms:W3CDTF">2011-02-15T01:53:00Z</dcterms:modified>
</cp:coreProperties>
</file>